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4E" w:rsidRPr="006B774B" w:rsidRDefault="007B594E" w:rsidP="007574F2">
      <w:pPr>
        <w:jc w:val="right"/>
        <w:rPr>
          <w:b/>
          <w:color w:val="000000"/>
          <w:sz w:val="24"/>
          <w:szCs w:val="24"/>
        </w:rPr>
      </w:pPr>
      <w:r w:rsidRPr="006B774B">
        <w:rPr>
          <w:b/>
          <w:color w:val="000000"/>
          <w:sz w:val="24"/>
          <w:szCs w:val="24"/>
        </w:rPr>
        <w:t>APSTIPRINĀTS</w:t>
      </w:r>
    </w:p>
    <w:p w:rsidR="007B594E" w:rsidRPr="006B774B" w:rsidRDefault="007B594E" w:rsidP="007574F2">
      <w:pPr>
        <w:tabs>
          <w:tab w:val="left" w:pos="4715"/>
        </w:tabs>
        <w:jc w:val="right"/>
        <w:rPr>
          <w:color w:val="000000"/>
          <w:sz w:val="24"/>
          <w:szCs w:val="24"/>
        </w:rPr>
      </w:pPr>
      <w:r w:rsidRPr="006B774B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 ar Kuldīgas novada Domes</w:t>
      </w:r>
    </w:p>
    <w:p w:rsidR="007B594E" w:rsidRPr="006B774B" w:rsidRDefault="007B594E" w:rsidP="007574F2">
      <w:pPr>
        <w:tabs>
          <w:tab w:val="left" w:pos="4715"/>
        </w:tabs>
        <w:jc w:val="right"/>
        <w:rPr>
          <w:color w:val="000000"/>
          <w:sz w:val="24"/>
          <w:szCs w:val="24"/>
        </w:rPr>
      </w:pPr>
      <w:r w:rsidRPr="006B774B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6B774B">
        <w:rPr>
          <w:color w:val="000000"/>
          <w:sz w:val="24"/>
          <w:szCs w:val="24"/>
        </w:rPr>
        <w:t xml:space="preserve">.gada </w:t>
      </w:r>
      <w:r>
        <w:rPr>
          <w:color w:val="000000"/>
          <w:sz w:val="24"/>
          <w:szCs w:val="24"/>
        </w:rPr>
        <w:t>28</w:t>
      </w:r>
      <w:r w:rsidRPr="006B774B">
        <w:rPr>
          <w:color w:val="000000"/>
          <w:sz w:val="24"/>
          <w:szCs w:val="24"/>
        </w:rPr>
        <w:t>.maija sēdes lēmumu</w:t>
      </w:r>
    </w:p>
    <w:p w:rsidR="007B594E" w:rsidRPr="006B774B" w:rsidRDefault="007B594E" w:rsidP="007574F2">
      <w:pPr>
        <w:jc w:val="right"/>
        <w:rPr>
          <w:color w:val="000000"/>
          <w:sz w:val="24"/>
          <w:szCs w:val="24"/>
        </w:rPr>
      </w:pPr>
      <w:r w:rsidRPr="006B774B">
        <w:rPr>
          <w:color w:val="000000"/>
          <w:sz w:val="24"/>
          <w:szCs w:val="24"/>
        </w:rPr>
        <w:t xml:space="preserve"> (prot. Nr.</w:t>
      </w:r>
      <w:r>
        <w:rPr>
          <w:color w:val="000000"/>
          <w:sz w:val="24"/>
          <w:szCs w:val="24"/>
        </w:rPr>
        <w:t>6., p.46</w:t>
      </w:r>
      <w:r w:rsidRPr="006B774B">
        <w:rPr>
          <w:color w:val="000000"/>
          <w:sz w:val="24"/>
          <w:szCs w:val="24"/>
        </w:rPr>
        <w:t>.)</w:t>
      </w:r>
    </w:p>
    <w:p w:rsidR="007B594E" w:rsidRPr="006B774B" w:rsidRDefault="007B594E" w:rsidP="007574F2">
      <w:pPr>
        <w:jc w:val="center"/>
        <w:rPr>
          <w:rFonts w:ascii="ZapfCalligr TL" w:hAnsi="ZapfCalligr TL"/>
          <w:b/>
          <w:sz w:val="32"/>
          <w:szCs w:val="20"/>
        </w:rPr>
      </w:pPr>
    </w:p>
    <w:p w:rsidR="007B594E" w:rsidRPr="006B774B" w:rsidRDefault="007B594E" w:rsidP="007574F2">
      <w:pPr>
        <w:jc w:val="center"/>
        <w:rPr>
          <w:b/>
          <w:sz w:val="24"/>
          <w:szCs w:val="24"/>
        </w:rPr>
      </w:pPr>
      <w:r w:rsidRPr="006B774B">
        <w:rPr>
          <w:b/>
          <w:sz w:val="24"/>
          <w:szCs w:val="24"/>
        </w:rPr>
        <w:t xml:space="preserve">Konkursa </w:t>
      </w:r>
    </w:p>
    <w:p w:rsidR="007B594E" w:rsidRPr="006B774B" w:rsidRDefault="007B594E" w:rsidP="007574F2">
      <w:pPr>
        <w:jc w:val="center"/>
        <w:rPr>
          <w:b/>
          <w:sz w:val="24"/>
          <w:szCs w:val="24"/>
        </w:rPr>
      </w:pPr>
      <w:r w:rsidRPr="006B774B">
        <w:rPr>
          <w:b/>
          <w:sz w:val="24"/>
          <w:szCs w:val="24"/>
        </w:rPr>
        <w:t>„Sakoptākā Kuldīgas novada lauku sēta 201</w:t>
      </w:r>
      <w:r>
        <w:rPr>
          <w:b/>
          <w:sz w:val="24"/>
          <w:szCs w:val="24"/>
        </w:rPr>
        <w:t>5</w:t>
      </w:r>
      <w:r w:rsidRPr="006B774B">
        <w:rPr>
          <w:b/>
          <w:sz w:val="24"/>
          <w:szCs w:val="24"/>
        </w:rPr>
        <w:t>”</w:t>
      </w:r>
    </w:p>
    <w:p w:rsidR="007B594E" w:rsidRPr="006B774B" w:rsidRDefault="007B594E" w:rsidP="007574F2">
      <w:pPr>
        <w:keepNext/>
        <w:jc w:val="center"/>
        <w:outlineLvl w:val="1"/>
        <w:rPr>
          <w:b/>
          <w:spacing w:val="100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6B774B">
          <w:rPr>
            <w:b/>
            <w:spacing w:val="100"/>
            <w:sz w:val="24"/>
            <w:szCs w:val="24"/>
          </w:rPr>
          <w:t>NOLIKUMS</w:t>
        </w:r>
      </w:smartTag>
    </w:p>
    <w:p w:rsidR="007B594E" w:rsidRPr="006B774B" w:rsidRDefault="007B594E" w:rsidP="007574F2">
      <w:pPr>
        <w:jc w:val="center"/>
        <w:rPr>
          <w:i/>
          <w:sz w:val="24"/>
          <w:szCs w:val="24"/>
        </w:rPr>
      </w:pPr>
    </w:p>
    <w:p w:rsidR="007B594E" w:rsidRPr="006B774B" w:rsidRDefault="007B594E" w:rsidP="007574F2">
      <w:pPr>
        <w:jc w:val="center"/>
        <w:rPr>
          <w:b/>
          <w:sz w:val="24"/>
          <w:szCs w:val="24"/>
        </w:rPr>
      </w:pPr>
      <w:r w:rsidRPr="006B774B">
        <w:rPr>
          <w:b/>
          <w:sz w:val="24"/>
          <w:szCs w:val="24"/>
        </w:rPr>
        <w:t>I Konkursa mērķis un uzdevumi</w:t>
      </w:r>
    </w:p>
    <w:p w:rsidR="007B594E" w:rsidRPr="006B774B" w:rsidRDefault="007B594E" w:rsidP="007574F2">
      <w:pPr>
        <w:numPr>
          <w:ilvl w:val="0"/>
          <w:numId w:val="3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Ieinteresēt un iesaistīt Kuldīgas novada pagasta iedzīvotājus savas sētas labiekārtošanā, sakopšanā, pilnveidošanā, ro</w:t>
      </w:r>
      <w:r>
        <w:rPr>
          <w:sz w:val="24"/>
          <w:szCs w:val="24"/>
        </w:rPr>
        <w:t>sināt piesaistīt</w:t>
      </w:r>
      <w:r w:rsidRPr="006B774B">
        <w:rPr>
          <w:sz w:val="24"/>
          <w:szCs w:val="24"/>
        </w:rPr>
        <w:t xml:space="preserve"> Eiropas Savienības finansējumu, tā veicinot Kuldīgas novada pagastu attīstību un sakoptību.</w:t>
      </w:r>
    </w:p>
    <w:p w:rsidR="007B594E" w:rsidRPr="006B774B" w:rsidRDefault="007B594E" w:rsidP="007574F2">
      <w:pPr>
        <w:numPr>
          <w:ilvl w:val="0"/>
          <w:numId w:val="3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Ar mediju starpniecību popularizēt konkursa uzvarētāju pieredzi un sasniegumus.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Default="007B594E" w:rsidP="007574F2">
      <w:pPr>
        <w:jc w:val="center"/>
        <w:rPr>
          <w:b/>
          <w:sz w:val="24"/>
          <w:szCs w:val="24"/>
        </w:rPr>
      </w:pPr>
      <w:r w:rsidRPr="006B774B">
        <w:rPr>
          <w:b/>
          <w:sz w:val="24"/>
          <w:szCs w:val="24"/>
        </w:rPr>
        <w:t>II Konkursa organizācija un vadība</w:t>
      </w:r>
    </w:p>
    <w:p w:rsidR="007B594E" w:rsidRPr="006B774B" w:rsidRDefault="007B594E" w:rsidP="007574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B594E" w:rsidRPr="006B774B" w:rsidRDefault="007B594E" w:rsidP="00757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Konkurss tiek izsludināts, publicējot tā nolikumu Kuldīgas novada pašvaldības informatīvajā izdevumā „Kuldīgas Novada Vēstis”.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1.kārtu organizē Kuldīgas novada pagasta pārvaldes, ar pārvaldes vadītāja rīkojumu izveidojot žūrijas komisiju 3 locekļu sastāvā.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2.kārtu organizē Kuldīgas novada pašvaldība.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 xml:space="preserve">Konkursa 1.kārtas vērtēšana notiek no 1.jūnija līdz 1.jūlijam. Līdz 2.jūlijam Kuldīgas novada pagasta pārvaldes iesniedz konkursa 1.kārtas rezultātu apkopojumu (tajā skaitā fotogrāfijas ar 1.kārtas 1.vietu ieguvējiem). 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2"/>
        </w:numPr>
        <w:jc w:val="both"/>
        <w:rPr>
          <w:i/>
          <w:sz w:val="24"/>
          <w:szCs w:val="24"/>
          <w:u w:val="single"/>
        </w:rPr>
      </w:pPr>
      <w:r w:rsidRPr="006B774B">
        <w:rPr>
          <w:sz w:val="24"/>
          <w:szCs w:val="24"/>
        </w:rPr>
        <w:t>Konkursa 2.kārtas vērtēšana notiek, Kuldīgas novada Domes izveidotajai žūrijas komisijai uzklausot pagasta pārvaldes vadītāju prezentācijas par 1.kārtas uzvarētājiem (1.vietu ieguvējiem) un iespēju robežās apmeklējot pretendentus uz konkursa galvenajām balvām.</w:t>
      </w:r>
    </w:p>
    <w:p w:rsidR="007B594E" w:rsidRPr="006B774B" w:rsidRDefault="007B594E" w:rsidP="007574F2">
      <w:pPr>
        <w:jc w:val="both"/>
        <w:rPr>
          <w:b/>
          <w:sz w:val="24"/>
          <w:szCs w:val="24"/>
        </w:rPr>
      </w:pPr>
    </w:p>
    <w:p w:rsidR="007B594E" w:rsidRPr="006B774B" w:rsidRDefault="007B594E" w:rsidP="007574F2">
      <w:pPr>
        <w:jc w:val="center"/>
        <w:rPr>
          <w:b/>
          <w:sz w:val="24"/>
          <w:szCs w:val="24"/>
        </w:rPr>
      </w:pPr>
      <w:r w:rsidRPr="006B774B">
        <w:rPr>
          <w:b/>
          <w:sz w:val="24"/>
          <w:szCs w:val="24"/>
        </w:rPr>
        <w:t>III Konkursa noteikumi</w:t>
      </w:r>
    </w:p>
    <w:p w:rsidR="007B594E" w:rsidRPr="006B774B" w:rsidRDefault="007B594E" w:rsidP="007574F2">
      <w:pPr>
        <w:jc w:val="center"/>
        <w:rPr>
          <w:b/>
          <w:sz w:val="24"/>
          <w:szCs w:val="24"/>
        </w:rPr>
      </w:pPr>
    </w:p>
    <w:p w:rsidR="007B594E" w:rsidRPr="006B774B" w:rsidRDefault="007B594E" w:rsidP="007574F2">
      <w:pPr>
        <w:numPr>
          <w:ilvl w:val="1"/>
          <w:numId w:val="5"/>
        </w:numPr>
        <w:jc w:val="both"/>
        <w:rPr>
          <w:sz w:val="24"/>
          <w:szCs w:val="20"/>
        </w:rPr>
      </w:pPr>
      <w:r w:rsidRPr="006B774B">
        <w:rPr>
          <w:sz w:val="24"/>
          <w:szCs w:val="20"/>
        </w:rPr>
        <w:t>Konkursa dalībnieki:</w:t>
      </w:r>
    </w:p>
    <w:p w:rsidR="007B594E" w:rsidRPr="006B774B" w:rsidRDefault="007B594E" w:rsidP="007574F2">
      <w:pPr>
        <w:numPr>
          <w:ilvl w:val="2"/>
          <w:numId w:val="5"/>
        </w:numPr>
        <w:jc w:val="both"/>
        <w:rPr>
          <w:sz w:val="24"/>
          <w:szCs w:val="20"/>
        </w:rPr>
      </w:pPr>
      <w:r w:rsidRPr="006B774B">
        <w:rPr>
          <w:sz w:val="24"/>
          <w:szCs w:val="20"/>
        </w:rPr>
        <w:t>Kuldīgas novada pagastos atrodošies īpašumi un to īpašnieki, kas izveidojuši skaistus dārzus un uztur labā kārtībā sava īpašuma teritoriju;</w:t>
      </w:r>
    </w:p>
    <w:p w:rsidR="007B594E" w:rsidRPr="006B774B" w:rsidRDefault="007B594E" w:rsidP="007574F2">
      <w:pPr>
        <w:ind w:left="720"/>
        <w:jc w:val="both"/>
        <w:rPr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3798"/>
        <w:gridCol w:w="3319"/>
        <w:gridCol w:w="1377"/>
      </w:tblGrid>
      <w:tr w:rsidR="007B594E" w:rsidRPr="006B774B" w:rsidTr="00B80698">
        <w:tc>
          <w:tcPr>
            <w:tcW w:w="837" w:type="dxa"/>
          </w:tcPr>
          <w:p w:rsidR="007B594E" w:rsidRPr="006B774B" w:rsidRDefault="007B594E" w:rsidP="00B80698">
            <w:pPr>
              <w:jc w:val="center"/>
              <w:rPr>
                <w:rFonts w:eastAsia="SimSun"/>
                <w:b/>
                <w:sz w:val="24"/>
                <w:szCs w:val="20"/>
              </w:rPr>
            </w:pPr>
            <w:r w:rsidRPr="006B774B">
              <w:rPr>
                <w:rFonts w:eastAsia="SimSun"/>
                <w:b/>
                <w:sz w:val="24"/>
                <w:szCs w:val="20"/>
              </w:rPr>
              <w:t>N.p.k.</w:t>
            </w:r>
          </w:p>
        </w:tc>
        <w:tc>
          <w:tcPr>
            <w:tcW w:w="3815" w:type="dxa"/>
          </w:tcPr>
          <w:p w:rsidR="007B594E" w:rsidRPr="006B774B" w:rsidRDefault="007B594E" w:rsidP="00B80698">
            <w:pPr>
              <w:jc w:val="center"/>
              <w:rPr>
                <w:rFonts w:eastAsia="SimSun"/>
                <w:b/>
                <w:sz w:val="24"/>
                <w:szCs w:val="20"/>
              </w:rPr>
            </w:pPr>
            <w:r w:rsidRPr="006B774B">
              <w:rPr>
                <w:rFonts w:eastAsia="SimSun"/>
                <w:b/>
                <w:sz w:val="24"/>
                <w:szCs w:val="20"/>
              </w:rPr>
              <w:t>Konkursa dalībnieki</w:t>
            </w:r>
          </w:p>
        </w:tc>
        <w:tc>
          <w:tcPr>
            <w:tcW w:w="3334" w:type="dxa"/>
          </w:tcPr>
          <w:p w:rsidR="007B594E" w:rsidRPr="006B774B" w:rsidRDefault="007B594E" w:rsidP="00B80698">
            <w:pPr>
              <w:jc w:val="center"/>
              <w:rPr>
                <w:rFonts w:eastAsia="SimSun"/>
                <w:b/>
                <w:sz w:val="24"/>
                <w:szCs w:val="20"/>
              </w:rPr>
            </w:pPr>
            <w:r w:rsidRPr="006B774B">
              <w:rPr>
                <w:rFonts w:eastAsia="SimSun"/>
                <w:b/>
                <w:sz w:val="24"/>
                <w:szCs w:val="20"/>
              </w:rPr>
              <w:t>Piešķirtā nominācija</w:t>
            </w:r>
          </w:p>
        </w:tc>
        <w:tc>
          <w:tcPr>
            <w:tcW w:w="1377" w:type="dxa"/>
          </w:tcPr>
          <w:p w:rsidR="007B594E" w:rsidRPr="006B774B" w:rsidRDefault="007B594E" w:rsidP="00B80698">
            <w:pPr>
              <w:jc w:val="center"/>
              <w:rPr>
                <w:rFonts w:eastAsia="SimSun"/>
                <w:b/>
                <w:sz w:val="24"/>
                <w:szCs w:val="20"/>
              </w:rPr>
            </w:pPr>
            <w:r w:rsidRPr="006B774B">
              <w:rPr>
                <w:rFonts w:eastAsia="SimSun"/>
                <w:b/>
                <w:sz w:val="24"/>
                <w:szCs w:val="20"/>
              </w:rPr>
              <w:t>Godalgotās vietas</w:t>
            </w:r>
          </w:p>
        </w:tc>
      </w:tr>
      <w:tr w:rsidR="007B594E" w:rsidRPr="006B774B" w:rsidTr="00B80698">
        <w:tc>
          <w:tcPr>
            <w:tcW w:w="837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1.</w:t>
            </w:r>
          </w:p>
        </w:tc>
        <w:tc>
          <w:tcPr>
            <w:tcW w:w="3815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4"/>
              </w:rPr>
              <w:t>Lauku sētas ar piemājas saimniecību</w:t>
            </w:r>
          </w:p>
        </w:tc>
        <w:tc>
          <w:tcPr>
            <w:tcW w:w="3334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 xml:space="preserve">Sakoptākā Kuldīgas novada lauku sēta </w:t>
            </w:r>
          </w:p>
        </w:tc>
        <w:tc>
          <w:tcPr>
            <w:tcW w:w="1377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3</w:t>
            </w:r>
          </w:p>
        </w:tc>
      </w:tr>
      <w:tr w:rsidR="007B594E" w:rsidRPr="006B774B" w:rsidTr="00B80698">
        <w:tc>
          <w:tcPr>
            <w:tcW w:w="837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2.</w:t>
            </w:r>
          </w:p>
        </w:tc>
        <w:tc>
          <w:tcPr>
            <w:tcW w:w="3815" w:type="dxa"/>
          </w:tcPr>
          <w:p w:rsidR="007B594E" w:rsidRPr="006B774B" w:rsidRDefault="007B594E" w:rsidP="00B80698">
            <w:pPr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4"/>
              </w:rPr>
              <w:t>Zemnieku saimniecības ar lauksaimniecisko ražošanu, ražošanas uzņēmumi un individuālie uzņēmumi</w:t>
            </w:r>
          </w:p>
        </w:tc>
        <w:tc>
          <w:tcPr>
            <w:tcW w:w="3334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Sakoptākā Kuldīgas novada zemnieku saimniecība, ražošanas vai individuālais uzņēmums</w:t>
            </w:r>
          </w:p>
        </w:tc>
        <w:tc>
          <w:tcPr>
            <w:tcW w:w="1377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3</w:t>
            </w:r>
          </w:p>
        </w:tc>
      </w:tr>
      <w:tr w:rsidR="007B594E" w:rsidRPr="006B774B" w:rsidTr="00B80698">
        <w:tc>
          <w:tcPr>
            <w:tcW w:w="837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3.</w:t>
            </w:r>
          </w:p>
        </w:tc>
        <w:tc>
          <w:tcPr>
            <w:tcW w:w="3815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Daudzdzīvokļu māju teritorijas</w:t>
            </w:r>
          </w:p>
        </w:tc>
        <w:tc>
          <w:tcPr>
            <w:tcW w:w="3334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Sakoptākā Kuldīgas novada daudzdzīvokļu māja</w:t>
            </w:r>
          </w:p>
        </w:tc>
        <w:tc>
          <w:tcPr>
            <w:tcW w:w="1377" w:type="dxa"/>
          </w:tcPr>
          <w:p w:rsidR="007B594E" w:rsidRPr="006B774B" w:rsidRDefault="007B594E" w:rsidP="00B80698">
            <w:pPr>
              <w:jc w:val="both"/>
              <w:rPr>
                <w:rFonts w:eastAsia="SimSun"/>
                <w:sz w:val="24"/>
                <w:szCs w:val="20"/>
              </w:rPr>
            </w:pPr>
            <w:r w:rsidRPr="006B774B">
              <w:rPr>
                <w:rFonts w:eastAsia="SimSun"/>
                <w:sz w:val="24"/>
                <w:szCs w:val="20"/>
              </w:rPr>
              <w:t>3</w:t>
            </w:r>
          </w:p>
        </w:tc>
      </w:tr>
    </w:tbl>
    <w:p w:rsidR="007B594E" w:rsidRPr="006B774B" w:rsidRDefault="007B594E" w:rsidP="007574F2">
      <w:pPr>
        <w:jc w:val="center"/>
        <w:rPr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5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1.kārtā tiek vērtētas sakoptākās pagastu sētas. Īpašniekam ir tiesības savu sētu žūrijai pieteikt. Žūrijas komisijai ir tiesības kādā no grupām balvas nepiešķirt.</w:t>
      </w:r>
    </w:p>
    <w:p w:rsidR="007B594E" w:rsidRPr="006B774B" w:rsidRDefault="007B594E" w:rsidP="007574F2">
      <w:pPr>
        <w:numPr>
          <w:ilvl w:val="0"/>
          <w:numId w:val="5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2.kārtā tiek vērtēti 1.kārtas 1.vietu ieguvēji.</w:t>
      </w:r>
    </w:p>
    <w:p w:rsidR="007B594E" w:rsidRPr="006B774B" w:rsidRDefault="007B594E" w:rsidP="007574F2">
      <w:pPr>
        <w:numPr>
          <w:ilvl w:val="0"/>
          <w:numId w:val="5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Žūrijas komisijai ir tiesības katrā nominācijas grupā piešķirt vairākas 1., 2., 3. vietas.</w:t>
      </w:r>
    </w:p>
    <w:p w:rsidR="007B594E" w:rsidRPr="006B774B" w:rsidRDefault="007B594E" w:rsidP="007574F2">
      <w:pPr>
        <w:numPr>
          <w:ilvl w:val="0"/>
          <w:numId w:val="5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2. kārtā netiks vērtēti pretendenti – iepriekšējā gada konkursa uzvarētāji.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Default="007B594E" w:rsidP="007574F2">
      <w:pPr>
        <w:jc w:val="center"/>
        <w:rPr>
          <w:b/>
          <w:sz w:val="24"/>
          <w:szCs w:val="24"/>
        </w:rPr>
      </w:pPr>
      <w:r w:rsidRPr="006B774B">
        <w:rPr>
          <w:b/>
          <w:sz w:val="24"/>
          <w:szCs w:val="24"/>
        </w:rPr>
        <w:t>IV Konkursa rezultātu vērtēšana</w:t>
      </w:r>
    </w:p>
    <w:p w:rsidR="007B594E" w:rsidRPr="006B774B" w:rsidRDefault="007B594E" w:rsidP="007574F2">
      <w:pPr>
        <w:jc w:val="center"/>
        <w:rPr>
          <w:b/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Iepriekšējā gada konkursa laureāti netiek vērtēti.</w:t>
      </w:r>
    </w:p>
    <w:p w:rsidR="007B594E" w:rsidRPr="006B774B" w:rsidRDefault="007B594E" w:rsidP="007574F2">
      <w:pPr>
        <w:numPr>
          <w:ilvl w:val="0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rādītāji:</w:t>
      </w:r>
    </w:p>
    <w:p w:rsidR="007B594E" w:rsidRPr="006B774B" w:rsidRDefault="007B594E" w:rsidP="007574F2">
      <w:pPr>
        <w:numPr>
          <w:ilvl w:val="1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kopiespaids (ēku, pagalma, iebraucamā ceļa, dārza izvietojums, to iekļaušanās apkārtējā vidē);</w:t>
      </w:r>
    </w:p>
    <w:p w:rsidR="007B594E" w:rsidRPr="006B774B" w:rsidRDefault="007B594E" w:rsidP="007574F2">
      <w:pPr>
        <w:numPr>
          <w:ilvl w:val="1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 xml:space="preserve"> dzīvojamo un saimniecības ēku stāvoklis (krāsojums, māju nosaukumu uzraksti, pasta kastītes, karoga masts u.c.);</w:t>
      </w:r>
    </w:p>
    <w:p w:rsidR="007B594E" w:rsidRPr="006B774B" w:rsidRDefault="007B594E" w:rsidP="007574F2">
      <w:pPr>
        <w:numPr>
          <w:ilvl w:val="1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apzaļumošana (zāliena laukumi, ziedu izvietojums, celiņi, žogi);</w:t>
      </w:r>
    </w:p>
    <w:p w:rsidR="007B594E" w:rsidRPr="006B774B" w:rsidRDefault="007B594E" w:rsidP="007574F2">
      <w:pPr>
        <w:numPr>
          <w:ilvl w:val="1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noteikumu ievērošana (sanitārais stāvoklis, mājdzīvnieku turēšana, ugunsdrošība);</w:t>
      </w:r>
    </w:p>
    <w:p w:rsidR="007B594E" w:rsidRPr="006B774B" w:rsidRDefault="007B594E" w:rsidP="007574F2">
      <w:pPr>
        <w:numPr>
          <w:ilvl w:val="1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piemājas zemes, apkārtējās teritorijas racionāla izmantošana, zemei pieguļošo grāvju un ceļmalu tīrība;</w:t>
      </w:r>
    </w:p>
    <w:p w:rsidR="007B594E" w:rsidRDefault="007B594E" w:rsidP="007574F2">
      <w:pPr>
        <w:numPr>
          <w:ilvl w:val="1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iesaistīšanās ES projektos un tiešajos maksājumos.</w:t>
      </w:r>
    </w:p>
    <w:p w:rsidR="007B594E" w:rsidRPr="006B774B" w:rsidRDefault="007B594E" w:rsidP="007574F2">
      <w:pPr>
        <w:ind w:left="792"/>
        <w:jc w:val="both"/>
        <w:rPr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1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Augstāko vērtējumu iegūs tā sēta, kurā būs izpildīti visi konkursa rādītāji.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Default="007B594E" w:rsidP="00CE5EB1">
      <w:pPr>
        <w:jc w:val="center"/>
        <w:rPr>
          <w:b/>
          <w:sz w:val="24"/>
          <w:szCs w:val="24"/>
        </w:rPr>
      </w:pPr>
      <w:r w:rsidRPr="006B774B">
        <w:rPr>
          <w:b/>
          <w:sz w:val="24"/>
          <w:szCs w:val="24"/>
        </w:rPr>
        <w:t>V Uzvarētāju apbalvošana.</w:t>
      </w:r>
    </w:p>
    <w:p w:rsidR="007B594E" w:rsidRPr="006B774B" w:rsidRDefault="007B594E" w:rsidP="00CE5EB1">
      <w:pPr>
        <w:jc w:val="center"/>
        <w:rPr>
          <w:b/>
          <w:sz w:val="24"/>
          <w:szCs w:val="24"/>
        </w:rPr>
      </w:pPr>
    </w:p>
    <w:p w:rsidR="007B594E" w:rsidRPr="006B774B" w:rsidRDefault="007B594E" w:rsidP="007574F2">
      <w:pPr>
        <w:numPr>
          <w:ilvl w:val="0"/>
          <w:numId w:val="4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noslēguma pasākums notiks 201</w:t>
      </w:r>
      <w:r>
        <w:rPr>
          <w:sz w:val="24"/>
          <w:szCs w:val="24"/>
        </w:rPr>
        <w:t>5.gada 3</w:t>
      </w:r>
      <w:r w:rsidRPr="006B774B">
        <w:rPr>
          <w:sz w:val="24"/>
          <w:szCs w:val="24"/>
        </w:rPr>
        <w:t>.oktobrī Hercoga Jēkaba gadatirgus laikā. Uz konkursa noslēgumu tiek ielūgti visi 1.kārtas 1.vietu ieguvēji.</w:t>
      </w:r>
    </w:p>
    <w:p w:rsidR="007B594E" w:rsidRPr="006B774B" w:rsidRDefault="007B594E" w:rsidP="007574F2">
      <w:pPr>
        <w:numPr>
          <w:ilvl w:val="0"/>
          <w:numId w:val="4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Konkursa uzvarētāji (1.vietu ieguvēji) tiek apbalvoti ar Kuldīgas novada Domes Atzinības zīmi un</w:t>
      </w:r>
      <w:r>
        <w:rPr>
          <w:sz w:val="24"/>
          <w:szCs w:val="24"/>
        </w:rPr>
        <w:t xml:space="preserve"> naudas balvu EUR 150.00 apmērā</w:t>
      </w:r>
      <w:r w:rsidRPr="006B774B">
        <w:rPr>
          <w:sz w:val="24"/>
          <w:szCs w:val="24"/>
        </w:rPr>
        <w:t xml:space="preserve">: </w:t>
      </w:r>
    </w:p>
    <w:p w:rsidR="007B594E" w:rsidRPr="006B774B" w:rsidRDefault="007B594E" w:rsidP="007574F2">
      <w:pPr>
        <w:numPr>
          <w:ilvl w:val="1"/>
          <w:numId w:val="4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„Sakoptākā Kuldīgas novada lauku sēta” lauku sētas ar piemājas saimniecību grupā;</w:t>
      </w:r>
    </w:p>
    <w:p w:rsidR="007B594E" w:rsidRPr="006B774B" w:rsidRDefault="007B594E" w:rsidP="007574F2">
      <w:pPr>
        <w:numPr>
          <w:ilvl w:val="1"/>
          <w:numId w:val="4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„Sakoptākā Kuldīgas novada zemnieku saimniecība, ražošanas vai individuālais uzņēmums” zemnieku saimniecību ar lauksaimniecisko ražošanu, ražošanas uzņēmumu un individuālo uzņēmumu grupā;</w:t>
      </w:r>
    </w:p>
    <w:p w:rsidR="007B594E" w:rsidRPr="006B774B" w:rsidRDefault="007B594E" w:rsidP="007574F2">
      <w:pPr>
        <w:numPr>
          <w:ilvl w:val="1"/>
          <w:numId w:val="4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„Sakoptākā Kuldīgas novada daudzdzīvokļu māja” daudzdzīvokļu māju grupā.</w:t>
      </w:r>
    </w:p>
    <w:p w:rsidR="007B594E" w:rsidRPr="006B774B" w:rsidRDefault="007B594E" w:rsidP="007574F2">
      <w:pPr>
        <w:numPr>
          <w:ilvl w:val="0"/>
          <w:numId w:val="4"/>
        </w:num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Žūrija pēc saviem ieskatiem var noteikt 2. un 3.vietas ieguvējus/konkursa laureātus, piešķirot naudas balvu EUR 100.00 apmērā – 2.vietas ieguvējiem un EUR 75.00 – 3.vietas ieguvējiem.</w:t>
      </w: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Pr="006B774B" w:rsidRDefault="007B594E" w:rsidP="007574F2">
      <w:pPr>
        <w:jc w:val="both"/>
        <w:rPr>
          <w:sz w:val="24"/>
          <w:szCs w:val="24"/>
        </w:rPr>
      </w:pPr>
    </w:p>
    <w:p w:rsidR="007B594E" w:rsidRPr="006B774B" w:rsidRDefault="007B594E" w:rsidP="007574F2">
      <w:pPr>
        <w:jc w:val="both"/>
        <w:rPr>
          <w:sz w:val="24"/>
          <w:szCs w:val="24"/>
        </w:rPr>
      </w:pPr>
      <w:r w:rsidRPr="006B774B">
        <w:rPr>
          <w:sz w:val="24"/>
          <w:szCs w:val="24"/>
        </w:rPr>
        <w:t>Domes priekšsēdētāja</w:t>
      </w:r>
      <w:r w:rsidRPr="006B774B">
        <w:rPr>
          <w:sz w:val="24"/>
          <w:szCs w:val="24"/>
        </w:rPr>
        <w:tab/>
      </w:r>
      <w:r w:rsidRPr="006B774B">
        <w:rPr>
          <w:sz w:val="24"/>
          <w:szCs w:val="24"/>
        </w:rPr>
        <w:tab/>
      </w:r>
      <w:r w:rsidRPr="006B774B">
        <w:rPr>
          <w:sz w:val="24"/>
          <w:szCs w:val="24"/>
        </w:rPr>
        <w:tab/>
      </w:r>
      <w:r w:rsidRPr="006B774B">
        <w:rPr>
          <w:sz w:val="24"/>
          <w:szCs w:val="24"/>
        </w:rPr>
        <w:tab/>
      </w:r>
      <w:r w:rsidRPr="006B774B">
        <w:rPr>
          <w:sz w:val="24"/>
          <w:szCs w:val="24"/>
        </w:rPr>
        <w:tab/>
      </w:r>
      <w:r w:rsidRPr="006B774B">
        <w:rPr>
          <w:sz w:val="24"/>
          <w:szCs w:val="24"/>
        </w:rPr>
        <w:tab/>
      </w:r>
      <w:r w:rsidRPr="006B774B">
        <w:rPr>
          <w:sz w:val="24"/>
          <w:szCs w:val="24"/>
        </w:rPr>
        <w:tab/>
        <w:t>Inga Bērziņa</w:t>
      </w:r>
    </w:p>
    <w:p w:rsidR="007B594E" w:rsidRPr="006B774B" w:rsidRDefault="007B594E" w:rsidP="007574F2">
      <w:pPr>
        <w:keepNext/>
        <w:outlineLvl w:val="2"/>
        <w:rPr>
          <w:sz w:val="24"/>
          <w:szCs w:val="24"/>
        </w:rPr>
      </w:pPr>
    </w:p>
    <w:p w:rsidR="007B594E" w:rsidRPr="006B774B" w:rsidRDefault="007B594E" w:rsidP="007574F2">
      <w:pPr>
        <w:rPr>
          <w:sz w:val="24"/>
          <w:szCs w:val="24"/>
        </w:rPr>
      </w:pPr>
    </w:p>
    <w:p w:rsidR="007B594E" w:rsidRPr="006B774B" w:rsidRDefault="007B594E" w:rsidP="007574F2">
      <w:pPr>
        <w:rPr>
          <w:sz w:val="24"/>
          <w:szCs w:val="24"/>
        </w:rPr>
      </w:pPr>
    </w:p>
    <w:p w:rsidR="007B594E" w:rsidRPr="006B774B" w:rsidRDefault="007B594E" w:rsidP="007574F2">
      <w:pPr>
        <w:rPr>
          <w:sz w:val="24"/>
          <w:szCs w:val="24"/>
        </w:rPr>
      </w:pPr>
    </w:p>
    <w:p w:rsidR="007B594E" w:rsidRPr="006B774B" w:rsidRDefault="007B594E" w:rsidP="007574F2">
      <w:pPr>
        <w:rPr>
          <w:sz w:val="24"/>
          <w:szCs w:val="24"/>
        </w:rPr>
      </w:pPr>
    </w:p>
    <w:p w:rsidR="007B594E" w:rsidRPr="006B774B" w:rsidRDefault="007B594E" w:rsidP="007574F2"/>
    <w:p w:rsidR="007B594E" w:rsidRDefault="007B594E"/>
    <w:sectPr w:rsidR="007B594E" w:rsidSect="007574F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ZapfCalligr TL">
    <w:panose1 w:val="02040502050505030904"/>
    <w:charset w:val="BA"/>
    <w:family w:val="roman"/>
    <w:pitch w:val="variable"/>
    <w:sig w:usb0="800002EF" w:usb1="00000048" w:usb2="00000000" w:usb3="00000000" w:csb0="00000097" w:csb1="00000000"/>
  </w:font>
  <w:font w:name="SimSun">
    <w:altName w:val="?Ø©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B25"/>
    <w:multiLevelType w:val="multilevel"/>
    <w:tmpl w:val="148ED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37A26F29"/>
    <w:multiLevelType w:val="multilevel"/>
    <w:tmpl w:val="47D63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8B51649"/>
    <w:multiLevelType w:val="multilevel"/>
    <w:tmpl w:val="7DA23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0CC765A"/>
    <w:multiLevelType w:val="multilevel"/>
    <w:tmpl w:val="148ED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F537565"/>
    <w:multiLevelType w:val="multilevel"/>
    <w:tmpl w:val="148ED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4A3"/>
    <w:rsid w:val="001027A7"/>
    <w:rsid w:val="002B0EF8"/>
    <w:rsid w:val="002E01D0"/>
    <w:rsid w:val="004C74A3"/>
    <w:rsid w:val="006B2F18"/>
    <w:rsid w:val="006B774B"/>
    <w:rsid w:val="007574F2"/>
    <w:rsid w:val="007B594E"/>
    <w:rsid w:val="008C6C3C"/>
    <w:rsid w:val="00915774"/>
    <w:rsid w:val="00971650"/>
    <w:rsid w:val="009A1C76"/>
    <w:rsid w:val="009B7313"/>
    <w:rsid w:val="00B80698"/>
    <w:rsid w:val="00C35719"/>
    <w:rsid w:val="00CB4D8F"/>
    <w:rsid w:val="00CE5EB1"/>
    <w:rsid w:val="00DC47F0"/>
    <w:rsid w:val="00DD6E2F"/>
    <w:rsid w:val="00EF3458"/>
    <w:rsid w:val="00F1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F2"/>
    <w:rPr>
      <w:rFonts w:ascii="Times New Roman" w:eastAsia="Times New Roman" w:hAnsi="Times New Roman"/>
      <w:sz w:val="26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7574F2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2556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Gunt_ja</dc:creator>
  <cp:keywords/>
  <dc:description/>
  <cp:lastModifiedBy>Daiga</cp:lastModifiedBy>
  <cp:revision>2</cp:revision>
  <dcterms:created xsi:type="dcterms:W3CDTF">2015-06-02T06:06:00Z</dcterms:created>
  <dcterms:modified xsi:type="dcterms:W3CDTF">2015-06-02T06:06:00Z</dcterms:modified>
</cp:coreProperties>
</file>